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2-30-ISE/2.3.2.02.02.006.220107100.2020851250007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1.2.4.1.03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$1.264.500,00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$1.264.500,00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100.04.182 DE MAYO 05 DE 2022 - PAGO SERVICIO DE ACUEDUCTO, ALCANTARILLADO Y ASEO DE LOS CENTROS EDUCATIVOS URBANOS DEL MUNICIPIO DE HATO COROZAL CORRESPONDIENTE AL MES DE ABRIL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100.04.182 DE MAYO 05 DE 2022 - PAGO SERVICIO DE ACUEDUCTO, ALCANTARILLADO Y ASEO DE LOS CENTROS EDUCATIVOS URBANOS DEL MUNICIPIO DE HATO COROZAL CORRESPONDIENTE AL MES DE ABRIL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