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FREDDY HERNANDO SILVA REBOLLEDO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1118650442-1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110.10.01.0073 DEL 2022-01-28 - BRINDAR APOYO A LA GESTIÓN AGROPECUARIA DEL MUNICIPIO EN LAS ÁREAS RURALES DISTANTES (RIVERAS DEL RIÓ CASANARE)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110.10.01.0073 DEL 2022-01-28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