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2021121600111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710.656.993,76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Diez Millones Seiscientos Cincuenta y Seis Mil Novecientos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2021121502209  / PAGO RESOLUCIÓN NO 100.04.495 DE DICIEMBRE 7 DE 2021 - PAGO SIN SITUACIÓN DE FONDOS AL RÉGIMEN SUBSIDIADO LMA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710.656.993,76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710.656.993,76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710.656.993,76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710.656.993,76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