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$742.650,00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$742.650,00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$742.650,00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LIQUIDACION DE VACACIONES UN PERIODO (01 DE JUNIO DE 2016 AL 31 DE MAYO DE 2017)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00118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