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2021080201694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2021080201694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2021-05-18 - PRESTAR LOS SERVICIOS DE APOYO A LA GESTIÓN EN ACTIVIDADES DE EXPRESIÓN ARTÍSTICA Y CULTURAL A TRAVÉS DE LA FORMACIÓN EN LA MODALIDAD DE DANZA LLANERA,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