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2020-01-23 16:14:14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$134.768.738,43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$40.470.633,43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$94.298.105,00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2019122701163  / Pago Acta Liquidación Cto No 110.10.01.088 de 21 Junio de 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2019-12-30 - CE  2019123001025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2019122701162  / Pago Acta de Liquidación Cto No 110.10.01.100 de 25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2019123001186  / ago Acta de Liquidación Cto No 110.10.01.101 de 25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2019123101219  / pago acta de liquidación cto MHC-MC-04 DE 13 DE MARZO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2019123101220  / pago acta de liquidación cto 110.10.02.001 de abril 10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$32.089.668,00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2019123101221  / pago acta de liquidación cto 110.10.02.001 de abril 10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9009744505-1 IPSI MAYALERO MAYALERO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$94.298.105,00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