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ERVINSON AIMAR MARTINEZ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2-31-ISD/2.3.2.02.02.009.430103700.2020851250010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110.10.01.0158 DE 2022-08-11. REALIZAR ACTIVIDADES COMO REFERENTE DEL DEPORTE Y LA RECREACION DEL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110.10.01.0158 DE 2022-08-11. REALIZAR ACTIVIDADES COMO REFERENTE DEL DEPORTE Y LA RECREACION DEL MUNICIPIO DE HATO COROZAL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