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$15.951.425,97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$6.005.368,40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$10.613.268,53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$32.570.062,90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100.04.225 DE AGOSTO 9 DE 2021 - PAGO DE LOS SUBSIDIOS DE LOS SERVICIOS PÚBLICOS DOMICILIARIOS CORRESPONDIENTE AL MES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100.04.225 DE AGOSTO 9 DE 2021 - PAGO DE LOS SUBSIDIOS DE LOS SERVICIOS PÚBLICOS DOMICILIARIOS CORRESPONDIENTE AL MES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