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564.421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 MES DEL MES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564.421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564.421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564.421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Cuatro Mil Cuatrocientos Veintiun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564.421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 MES DEL MES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564.421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564.421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564.421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Cuatro Mil Cuatrocientos Veintiun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