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EN LAS ACTIVIDADES DE GESTIÓN PARA INTENSIFICAR LA ATENCIÓN Y ORIENTACIÓN EN LA INSPECCIÓN DE POLIC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