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2021081900911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2021081901745  / PAGO LIQUIDACIÓN CONTRATO DE PRESTACIONES DE SERVICIOS No 110.10.01.0040 DEL 2021-02-17 -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