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DE GUITARRA PARA EL FORTALECIMIENTO DE LAS PRACTICAS ARTÍSTICAS Y CULTURALES EN LA CASA DE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