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2021090701817  / RESOLUCIÓN NO 100.04.270 DE SEPTIEMBRE 03 DE 2021 - PAGO SERVICIO DE ACUEDUCTO, ALCANTARILLADO Y ASEO DE LAS DEPENDENCIAS DE LA ADMINISTRACIÓN MUNICIPAL CORRESPONDIENTE AL MES DE AGOSTO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