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13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10.013.096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de apoyo al fortalecimiento de los ingresos corrientes del municipio de yopal. - Contrato 527 - Estudio Previo 2018-00320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5.540.352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5.174.875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186.230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884.594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132.689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46.558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5.540.352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10.196.110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365.477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5.174.875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