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2021042700334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12.604.295,34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DESEMBOLSO 02 CONVENIO 588 DE 2016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4.847.805,90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24253400001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Reintegros a terceros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7.756.489,44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Seiscientos Cuatro Mil Doscientos Noventa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2021042700334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12.604.295,34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DESEMBOLSO 02 CONVENIO 588 DE 2016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4.847.805,90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24253400001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Reintegros a terceros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7.756.489,44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Seiscientos Cuatro Mil Doscientos Noventa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