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$3.295.764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$3.886.538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$3.886.538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$3.886.538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$3.886.538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FEBRERO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FEBRERO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17:45:10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17:45:10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