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3.585.808,00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URBANIZACIÓN SAN GERONIMO CASA 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Cinco Mil Ochocientos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200-08-02-009 DE MARZO 10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1.238.905,00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874.521,00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437.261,00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