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GONZALO JIMENEZ UVA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1118531374-7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2021-06-15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$514.828,00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$514.828,00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AUXILIO DE TRANSPORTE A LOS HONORABLES CONCEJALES VIGENCIA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NO 10004166. PAGO TRANSPORTE CONCEJALES SESIONES ORDINARIAS MAYO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0302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2021-06-15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