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$8.700.000,00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BRINDAR APOYO A LA SECRETARIA DE PLANEACION Y POLÍTICA SECTORIAL EN LO RELACIONADO CON LOS PROYECTOS Y ACTIVIDADES DE CARÁCTER AMBIENTAL Y MECÍ CALIDAD QUE SE DESARROLLAN,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