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$15.669.198,05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$18.447.170,60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$34.116.368,65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100.04.376 DE AGOSTO 05 DE 2022 - REALIZAR TRANSFERENCIA DE RECURSOS PARA LA APLICACIÓN DE LOS SUBSIDIOS DE LOS ESTRATOS 1, 2 Y 3 DEL MUNICIPIO DE HATO COROZAL, EN LOS SERVICIOS DE ACUEDUCTO, ALCANTARILLADO Y ASEO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100.04.376 DE AGOSTO 05 DE 2022 - REALIZAR TRANSFERENCIA DE RECURSOS PARA LA APLICACIÓN DE LOS SUBSIDIOS DE LOS ESTRATOS 1, 2 Y 3 DEL MUNICIPIO DE HATO COROZAL, EN LOS SERVICIOS DE ACUEDUCTO, ALCANTARILLADO Y ASEO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