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2020052100343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1.860.600,00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Sesenta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100.04.082 DE ABRIL 03 DE 2020 - SERVICIOS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1.860.600,00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1.860.600,00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1.860.600,00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