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$3.467.851,16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$2.253.852,84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$173.091,08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$997.936,72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$1.490.610,43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$8.383.342,23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100.04.243 DE AGOSTO 26 DE 2019- RECURSOS SIN SITUACIÓN DE FONDOS DE LA LMA DE LOS AFILIADOS EN EL MUNICIPIO DE HATO COROZAL AL RÉGIMEN SUBSIDIADO MES AGOSTO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