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GENERAL-DEPORTE Y RECREACION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GESTION DEPORTIVA Y RECREATIVA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