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2020062600444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2020062600444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15.245.142,00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34.156.140,00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CUOTA No 4 AL ACUERDO DE PAGO Y SERVICIO DE ALUMBRADO PÚBLICO CORRESPONDIENTE AL MES DE MAYO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49.401.282,00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49.401.282,00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49.401.282,00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49.401.282,00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