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901152654-7 LLANO  PARDIZ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901152654-7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26 19 55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CUATRO REGISTROS DE CIFRA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2019031300023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2019-01-13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312.000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901152654-7 LLANO  PARDIZ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901152654-7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26 19 55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CUATRO REGISTROS DE CIFRA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312.000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