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ENTREGA DE CORRESPONDENCIA QUE SE GENERE EN LAS DIFERENTES DEPENDENCIAS LA ALCALDIA MUNICIPAL DE HATO COROZAL 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