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87.298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 MARZO Y ABRIL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87.298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87.298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87.298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Doscientos Noventa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87.298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RETENCIONES DE MARZO Y ABRIL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87.298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87.298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87.298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Doscientos Noventa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