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844002898-8 INGENIERIA TECNOLOGIA CONSTRUCCION Y VIAS INTECVIAS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10 -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COFINANCIACION NACIONAL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330.208.130,00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Y MEJORAMIENTO DE LA VÍA TERCIARIA MARGINAL / LAS PALMAS DEL MUNICIPIO DE HATO COROZAL,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330.208.130,00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330.208.130,00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330.208.130,00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330.208.130,00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