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PUBLICOS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$12.516.780,00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$830.900,00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$830.900,00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LAS INSTALACIONES CENTROS EDUCATIVOS URBANOS CORRESPONDIENTE AL MES DE DICIEMBRE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