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 JAIRO RINCON ARDI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CL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 JAIRO RINCON ARDI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CL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