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100.04.137 DE ABRIL 04 DE 2022 - PAGO SERVICIO DE RED INTERNET PLAN ESPECIAL ALCALDÍA Y FAMILIAS EN ACCIÓN CORRESPONDIENTE AL MES DE MARZO 2022, SEGÚN FACTURAS NO FVE-6987 Y 6997.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100.04.137 DE ABRIL 04 DE 2022 - PAGO SERVICIO DE RED INTERNET PLAN ESPECIAL ALCALDÍA Y FAMILIAS EN ACCIÓN CORRESPONDIENTE AL MES DE MARZO 2022, SEGÚN FACTURAS NO FVE-6987 Y 6997.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