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 DE COLOMBIA S.A.S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$3.122.450,00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ADMINISTRACION MUNICIPAL 23 DICIEMBRE 2018 AL 23 DE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00254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