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68247643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$1.756.280,00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$1.756.280,00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100.04.218 DE JULIO 31 DE 2019 - VACACIONES POR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