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ROSMIRA SAAVEDRA VELA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23710093-5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APOYAR ACTIVIDADES DE CONTRATACIÓN EN LAS MODALIDADES DIRECTA, MÍNIMAS CUANTÍAS Y DEMÁS QUE REQUERIDA EN LA OFICINA JURÍDICA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