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$6.038.805,00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$513.400,00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$724.700,00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$181.300,00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$241.600,00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$7.852.505,00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SOCIALES, APORTES PATRONALES Y PARAFISCALES EMPLEADOS PERSONERÍA MUNICIPAL VIGENCIA 2019.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PERSONERIA DE  FEBRERO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