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$20.769.999,00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$11.250.000,00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$11.250.000,00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ACTIVIDADES PREPARACIÓN Y CONSOLIDACIÓN DE INFORMACIÓN FINANCIERA Y TÉCNICA DE SOPORTE PARA EL PROCESO DE EJECUCIÓN DE RECURSOS DEL SGR DEL MUNICIPIO DE HATO COROZAL EN EL MARCO DEL ARTICULO 30 DE LA LEY 2056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