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758.6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758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7.758.6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364 PAQUETES DE BIENESTAR, LOS CUALES SERÁN ENTREGADOS A LOS  ADULTOS MAYO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