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3840-6 I.E. HORACIO PERDOM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S PARA CALIDAD GRATUIDAD  (SIN SITUACIÓN DE FONDO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.794.11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0 DE MARZO 10 DE 2021 - PAGO SIN SITUACIÓN DE FONDOS LOS RECURSOS A TRANSFERIR PROVENIENTES DEL SISTEMA GENERAL DE PARTICIPACIONES PARA EDUCACIÓN POR CONCEPTO DE CALIDAD GRATUIDAD EDUCATIVA A LOS ESTABLECIMIENTOS EDUCATIVO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1 Educaci¢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794.11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11 Educacio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794.11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8.794.11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794.11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