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2022061700491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3.397.801,00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CONTRATO DE OBRA PUBLICA No. TRD 110.10.01- 0103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Noventa y Siete Mil Ochocientos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2022061700491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3.397.801,00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CONTRATO DE OBRA PUBLICA No. TRD 110.10.01- 0103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3.397.801,00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Noventa y Siete Mil Ochocientos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