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2021031101250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844004443-1 IE SIMON BOLIVAR (EL CHIRE)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2021031101250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TRANSFERENCIAS PARA CALIDAD GRATUIDAD  (SIN SITUACIÓN DE FONDOS)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22.755.849,00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100.04.070 DE MARZO 10 DE 2021 - PAGO SIN SITUACIÓN DE FONDOS LOS RECURSOS A TRANSFERIR PROVENIENTES DEL SISTEMA GENERAL DE PARTICIPACIONES PARA EDUCACIÓN POR CONCEPTO DE CALIDAD GRATUIDAD EDUCATIVA A LOS ESTABLECIMIENTOS EDUCATIVOS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55010500001 Educaci¢n calidad gratuidad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22.755.849,00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24010100011 Educacion calidad gratuidad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22.755.849,00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22.755.849,00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22.755.849,00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