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PUBLICOS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$9.550.870,00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$9.550.870,00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$9.550.870,00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Y DEPENDENCIAS DE LA ADMINISTRACIÓN MUNICIPAL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