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$73.187.400,00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$812.600,00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$812.600,00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FACTURAS POR SERVICIO DE ACUEDUCTO, ALCANTARILLADO Y ASEO DE LAS INSTITUCIONES EDUCATIVAS URBANAS DEL MUNICIPIO DE HATO COROZAL CORRESPONDIENTE AL MES DE ENERO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