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2022100601021  / PAGO 05 ACTA PARCIAL 05 DEL SMC-009-2022 CONTRATO DE SERVICIOS No.0087 DEL 06 DE ABRIL DE 2022 - PRESTAR EL SERVICIO DE CORTE DE CÉSPED Y PODA DE ARBOLES EN VÍAS Y ÁREAS PUBLICAS DEL MUNICIPIO. PGRIS.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