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2021-04-30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2021-05-25 18:02:47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$296.219.495,14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$341.943.447,26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$90.502.151,84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$44.778.199,72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2021-04-01 - NC  2021052500582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1115690695-6 FABIAN ANTONIO CELY ALBARRACIN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$992.000,00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$44.778.199,72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$90.502.151,84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