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2019120300412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 ANA LUCIA GERONIMO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2019120201162  / Pago Estampillas Municipales Cto No 810.09.01.002 de 02 Noviembre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2019120300412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 ANA LUCIA GERONIMO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2019120201162  / Pago Estampillas Municipales Cto No 810.09.01.002 de 02 Noviembre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