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$4.231.560,00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$4.231.560,00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100.04.028 DE ENERO 28 DE 2022 - PAGO SERVICIO DE ENERGÍA DE LAS INSTALACIONES DE LA ADMINISTRACIÓN MUNICIPAL CORRESPONDIENTE AL MES DE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100.04.028 DE ENERO 28 DE 2022 - PAGO SERVICIO DE ENERGÍA DE LAS INSTALACIONES DE LA ADMINISTRACIÓN MUNICIPAL CORRESPONDIENTE AL MES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