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18.533.753,88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16.169.073,06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100.04.268  DE JUNIO 02 DE 2022 - REALIZAR TRANSFERENCIA DE RECURSOS PARA LA APLICACIÓN DE LOS SUBSIDIOS DE LOS ESTRATOS 1, 2 Y 3 DEL MUNICIPIO DE HATO COROZAL, EN LOS SERVICIOS DE ACUEDUCTO, ALCANTARILLADO Y ASEO CORRESPONDIENTE AL MES DE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16.169.073,06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12.260.955,14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6.272.798,74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16.169.073,06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12.260.955,14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6.272.798,74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34.702.826,94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34.702.826,94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