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$191.918,00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$2.234.344,00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$2.234.344,00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 CON BASE AL ACUERDO LABORAL ENTRE ALCALDÍA DE HATO COROZAL CASANARE Y ASOMERITOS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