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47395825-5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100.04.317 DE JUNIO 29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100.04.317 DE JUNIO 29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