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758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758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.758.6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364 PAQUETES DE BIENESTAR, LOS CUALES SERÁN ENTREGADOS A LOS  ADULTOS MAYO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